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237b828" w14:textId="237b828">
      <w:pPr>
        <w15:collapsed w:val="false"/>
        <w:rPr>
          <w:rFonts w:ascii="Arial" w:hAnsi="Arial" w:cs="Arial"/>
          <w:color w:val="000000" w:themeColor="text1"/>
        </w:rPr>
      </w:pPr>
      <w:bookmarkStart w:name="_GoBack" w:id="0"/>
      <w:bookmarkEnd w:id="0"/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="00227694">
        <w:rPr>
          <w:rFonts w:ascii="Arial" w:hAnsi="Arial" w:cs="Arial"/>
          <w:color w:val="000000" w:themeColor="text1"/>
        </w:rPr>
        <w:t>15/2025-48</w:t>
      </w:r>
    </w:p>
    <w:p w:rsidRPr="00B020C3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="00227694">
        <w:rPr>
          <w:rFonts w:ascii="Arial" w:hAnsi="Arial" w:cs="Arial"/>
          <w:color w:val="000000" w:themeColor="text1"/>
        </w:rPr>
        <w:t>29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="00227694">
        <w:rPr>
          <w:rFonts w:ascii="Arial" w:hAnsi="Arial" w:cs="Arial"/>
          <w:color w:val="000000" w:themeColor="text1"/>
        </w:rPr>
        <w:t>svibnja</w:t>
      </w:r>
      <w:r w:rsidR="006C120A">
        <w:rPr>
          <w:rFonts w:ascii="Arial" w:hAnsi="Arial" w:cs="Arial"/>
          <w:color w:val="000000" w:themeColor="text1"/>
        </w:rPr>
        <w:t xml:space="preserve">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="004E4B08">
        <w:rPr>
          <w:rFonts w:ascii="Arial" w:hAnsi="Arial" w:cs="Arial"/>
          <w:color w:val="000000" w:themeColor="text1"/>
        </w:rPr>
        <w:t>5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227694" w:rsidR="00917194" w:rsidP="00227694" w:rsidRDefault="00917194">
      <w:pPr>
        <w:jc w:val="center"/>
        <w:rPr>
          <w:rFonts w:ascii="Arial" w:hAnsi="Arial" w:cs="Arial"/>
          <w:color w:val="000000" w:themeColor="text1"/>
        </w:rPr>
      </w:pPr>
      <w:r w:rsidRPr="00227694">
        <w:rPr>
          <w:rFonts w:ascii="Arial" w:hAnsi="Arial" w:cs="Arial"/>
          <w:color w:val="000000" w:themeColor="text1"/>
        </w:rPr>
        <w:t>u stečajnom postupku nad stečajnim dužnikom</w:t>
      </w:r>
    </w:p>
    <w:p w:rsidRPr="00227694" w:rsidR="007A3879" w:rsidP="00227694" w:rsidRDefault="00227694">
      <w:pPr>
        <w:jc w:val="center"/>
        <w:rPr>
          <w:rFonts w:ascii="Arial" w:hAnsi="Arial" w:cs="Arial"/>
          <w:color w:val="000000"/>
        </w:rPr>
      </w:pPr>
      <w:r w:rsidRPr="00227694">
        <w:rPr>
          <w:rFonts w:ascii="Arial" w:hAnsi="Arial" w:cs="Arial"/>
          <w:color w:val="000000"/>
        </w:rPr>
        <w:t>SLATKI KUTAK d.o.o. OIB: 53323406413, Ulica Marana 3C, Peroj</w:t>
      </w:r>
    </w:p>
    <w:p w:rsidR="00227694" w:rsidP="00917194" w:rsidRDefault="00227694">
      <w:pPr>
        <w:jc w:val="both"/>
        <w:rPr>
          <w:rFonts w:ascii="Arial" w:hAnsi="Arial" w:cs="Arial"/>
          <w:b/>
          <w:color w:val="000000"/>
        </w:rPr>
      </w:pPr>
    </w:p>
    <w:p w:rsidR="00227694" w:rsidP="00917194" w:rsidRDefault="00227694">
      <w:pPr>
        <w:jc w:val="both"/>
        <w:rPr>
          <w:rFonts w:ascii="Arial" w:hAnsi="Arial" w:cs="Arial"/>
          <w:b/>
          <w:color w:val="000000"/>
        </w:rPr>
      </w:pPr>
    </w:p>
    <w:p w:rsidRPr="00B020C3" w:rsidR="00227694" w:rsidP="00917194" w:rsidRDefault="00227694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4E4B08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Sanja 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227694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Snježana Sudarević</w:t>
      </w:r>
      <w:r w:rsidRPr="00B020C3" w:rsidR="00917194">
        <w:rPr>
          <w:rFonts w:ascii="Arial" w:hAnsi="Arial" w:cs="Arial"/>
          <w:color w:val="000000" w:themeColor="text1"/>
        </w:rPr>
        <w:t>, stečajni upravitelj</w:t>
      </w:r>
      <w:r w:rsidR="005F5114">
        <w:rPr>
          <w:rFonts w:ascii="Arial" w:hAnsi="Arial" w:cs="Arial"/>
          <w:color w:val="000000" w:themeColor="text1"/>
        </w:rPr>
        <w:t xml:space="preserve"> </w:t>
      </w: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="006C120A">
        <w:rPr>
          <w:rFonts w:ascii="Arial" w:hAnsi="Arial" w:cs="Arial"/>
          <w:color w:val="000000" w:themeColor="text1"/>
        </w:rPr>
        <w:t>13:00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536EA9" w:rsidP="00917194" w:rsidRDefault="00536EA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Pr="00B020C3" w:rsidR="00D03C68" w:rsidP="009A5B92" w:rsidRDefault="00227694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za vjerovnika </w:t>
      </w:r>
      <w:r w:rsidR="005F5114">
        <w:rPr>
          <w:rFonts w:ascii="Arial" w:hAnsi="Arial" w:cs="Arial"/>
          <w:color w:val="000000" w:themeColor="text1"/>
        </w:rPr>
        <w:t xml:space="preserve">RH, Porezna uprava – Dunja Kalčić, ŽDO u Puli </w:t>
      </w:r>
    </w:p>
    <w:p w:rsidRPr="00B020C3" w:rsidR="008215C4" w:rsidP="008215C4" w:rsidRDefault="005F5114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-    Za HZZ – Goran Matić, zaposlenik </w:t>
      </w: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Tražbine koje su osporili stečajni upravitelj, dužnik pojedinac ili koji od stečajnih vjerovnika moraju se posebno raspraviti (čl. 260. st. 3. Stečajnog zakona). Izlučna i razlučna prava nisu predmet ispitivanja (čl. 260. st. 4. Stečajnog zakona).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="00227694">
        <w:rPr>
          <w:rFonts w:ascii="Arial" w:hAnsi="Arial" w:cs="Arial"/>
          <w:color w:val="000000" w:themeColor="text1"/>
        </w:rPr>
        <w:t>4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="00227694">
        <w:rPr>
          <w:rFonts w:ascii="Arial" w:hAnsi="Arial" w:cs="Arial"/>
          <w:color w:val="000000" w:themeColor="text1"/>
        </w:rPr>
        <w:t>ožujka</w:t>
      </w:r>
      <w:r w:rsidRPr="00B020C3" w:rsidR="007A3879">
        <w:rPr>
          <w:rFonts w:ascii="Arial" w:hAnsi="Arial" w:cs="Arial"/>
          <w:color w:val="000000" w:themeColor="text1"/>
        </w:rPr>
        <w:t xml:space="preserve"> 202</w:t>
      </w:r>
      <w:r w:rsidR="00227694">
        <w:rPr>
          <w:rFonts w:ascii="Arial" w:hAnsi="Arial" w:cs="Arial"/>
          <w:color w:val="000000" w:themeColor="text1"/>
        </w:rPr>
        <w:t>5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="00227694">
        <w:rPr>
          <w:rFonts w:ascii="Arial" w:hAnsi="Arial" w:cs="Arial"/>
          <w:color w:val="000000" w:themeColor="text1"/>
        </w:rPr>
        <w:t>8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B020C3" w:rsidR="00713E96" w:rsidP="00713E96" w:rsidRDefault="00713E96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C2283F" w:rsidP="00C2283F" w:rsidRDefault="00DB12B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="00C2283F">
        <w:rPr>
          <w:rFonts w:ascii="Arial" w:hAnsi="Arial" w:cs="Arial"/>
          <w:color w:val="000000" w:themeColor="text1"/>
        </w:rPr>
        <w:t xml:space="preserve">Vjerovnik </w:t>
      </w:r>
      <w:r w:rsidR="00812C99">
        <w:rPr>
          <w:rFonts w:ascii="Arial" w:hAnsi="Arial" w:cs="Arial"/>
          <w:color w:val="000000" w:themeColor="text1"/>
        </w:rPr>
        <w:t>Raiffeisenbank Austria d.d.</w:t>
      </w:r>
      <w:r w:rsidR="00C2283F">
        <w:rPr>
          <w:rFonts w:ascii="Arial" w:hAnsi="Arial" w:cs="Arial"/>
          <w:color w:val="000000" w:themeColor="text1"/>
        </w:rPr>
        <w:t xml:space="preserve">, OIB: </w:t>
      </w:r>
      <w:r w:rsidR="00812C99">
        <w:rPr>
          <w:rFonts w:ascii="Arial" w:hAnsi="Arial" w:cs="Arial"/>
          <w:color w:val="000000" w:themeColor="text1"/>
        </w:rPr>
        <w:t>53056966535</w:t>
      </w:r>
      <w:r w:rsidR="00C2283F">
        <w:rPr>
          <w:rFonts w:ascii="Arial" w:hAnsi="Arial" w:cs="Arial"/>
          <w:color w:val="000000" w:themeColor="text1"/>
        </w:rPr>
        <w:t xml:space="preserve">, </w:t>
      </w:r>
      <w:r w:rsidR="00812C99">
        <w:rPr>
          <w:rFonts w:ascii="Arial" w:hAnsi="Arial" w:cs="Arial"/>
          <w:color w:val="000000" w:themeColor="text1"/>
        </w:rPr>
        <w:t>Zagreb, Magazinska cesta 69</w:t>
      </w:r>
      <w:r w:rsidR="00C2283F">
        <w:rPr>
          <w:rFonts w:ascii="Arial" w:hAnsi="Arial" w:cs="Arial"/>
          <w:color w:val="000000" w:themeColor="text1"/>
        </w:rPr>
        <w:t>,</w:t>
      </w:r>
      <w:r w:rsidRPr="00B020C3" w:rsidR="00C2283F">
        <w:rPr>
          <w:rFonts w:ascii="Arial" w:hAnsi="Arial" w:cs="Arial"/>
          <w:color w:val="000000" w:themeColor="text1"/>
        </w:rPr>
        <w:t xml:space="preserve"> prijavi</w:t>
      </w:r>
      <w:r w:rsidR="00C2283F">
        <w:rPr>
          <w:rFonts w:ascii="Arial" w:hAnsi="Arial" w:cs="Arial"/>
          <w:color w:val="000000" w:themeColor="text1"/>
        </w:rPr>
        <w:t>o</w:t>
      </w:r>
      <w:r w:rsidRPr="00B020C3" w:rsidR="00C2283F">
        <w:rPr>
          <w:rFonts w:ascii="Arial" w:hAnsi="Arial" w:cs="Arial"/>
          <w:color w:val="000000" w:themeColor="text1"/>
        </w:rPr>
        <w:t xml:space="preserve"> je tražbinu u iznosu od </w:t>
      </w:r>
      <w:r w:rsidR="00812C99">
        <w:rPr>
          <w:rFonts w:ascii="Arial" w:hAnsi="Arial" w:cs="Arial"/>
          <w:color w:val="000000" w:themeColor="text1"/>
        </w:rPr>
        <w:t>38.242,35</w:t>
      </w:r>
      <w:r w:rsidR="00C2283F">
        <w:rPr>
          <w:rFonts w:ascii="Arial" w:hAnsi="Arial" w:cs="Arial"/>
          <w:color w:val="000000" w:themeColor="text1"/>
        </w:rPr>
        <w:t xml:space="preserve"> EUR</w:t>
      </w:r>
      <w:r w:rsidRPr="00B020C3" w:rsidR="00C2283F">
        <w:rPr>
          <w:rFonts w:ascii="Arial" w:hAnsi="Arial" w:cs="Arial"/>
          <w:color w:val="000000" w:themeColor="text1"/>
        </w:rPr>
        <w:t xml:space="preserve">, </w:t>
      </w:r>
      <w:r w:rsidR="00C2283F">
        <w:rPr>
          <w:rFonts w:ascii="Arial" w:hAnsi="Arial" w:cs="Arial"/>
          <w:color w:val="000000" w:themeColor="text1"/>
        </w:rPr>
        <w:t xml:space="preserve">po osnovi ugovora o </w:t>
      </w:r>
      <w:r w:rsidR="00812C99">
        <w:rPr>
          <w:rFonts w:ascii="Arial" w:hAnsi="Arial" w:cs="Arial"/>
          <w:color w:val="000000" w:themeColor="text1"/>
        </w:rPr>
        <w:t>transakcijskom računu</w:t>
      </w:r>
      <w:r w:rsidR="00C2283F">
        <w:rPr>
          <w:rFonts w:ascii="Arial" w:hAnsi="Arial" w:cs="Arial"/>
          <w:color w:val="000000" w:themeColor="text1"/>
        </w:rPr>
        <w:t xml:space="preserve"> </w:t>
      </w:r>
      <w:r w:rsidR="00C2283F">
        <w:rPr>
          <w:rFonts w:ascii="Arial" w:hAnsi="Arial" w:cs="Arial"/>
        </w:rPr>
        <w:t xml:space="preserve">kao tražbinu drugog višeg </w:t>
      </w:r>
      <w:r w:rsidRPr="00B928E9" w:rsidR="00C2283F">
        <w:rPr>
          <w:rFonts w:ascii="Arial" w:hAnsi="Arial" w:cs="Arial"/>
        </w:rPr>
        <w:t>isplatnog reda</w:t>
      </w:r>
      <w:r w:rsidRPr="00B020C3" w:rsidR="00C2283F">
        <w:rPr>
          <w:rFonts w:ascii="Arial" w:hAnsi="Arial" w:cs="Arial"/>
          <w:color w:val="000000" w:themeColor="text1"/>
        </w:rPr>
        <w:t xml:space="preserve">.  </w:t>
      </w:r>
    </w:p>
    <w:p w:rsidRPr="00B020C3" w:rsidR="00C2283F" w:rsidP="00C2283F" w:rsidRDefault="00C2283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C2283F" w:rsidP="00C2283F" w:rsidRDefault="00C2283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>Utvrđuje se da nijedan od stečajnih vjerovnika nije osporio tražbinu.</w:t>
      </w:r>
    </w:p>
    <w:p w:rsidR="00C2283F" w:rsidP="00C2283F" w:rsidRDefault="00C2283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812C99">
        <w:rPr>
          <w:rFonts w:ascii="Arial" w:hAnsi="Arial" w:cs="Arial"/>
          <w:color w:val="000000" w:themeColor="text1"/>
        </w:rPr>
        <w:t>Raiffeisenbank Austria d.d., OIB: 53056966535, Zagreb, Magazinska cesta 69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="00812C99">
        <w:rPr>
          <w:rFonts w:ascii="Arial" w:hAnsi="Arial" w:cs="Arial"/>
          <w:color w:val="000000" w:themeColor="text1"/>
        </w:rPr>
        <w:t>38.242,35</w:t>
      </w:r>
      <w:r>
        <w:rPr>
          <w:rFonts w:ascii="Arial" w:hAnsi="Arial" w:cs="Arial"/>
          <w:color w:val="000000" w:themeColor="text1"/>
        </w:rPr>
        <w:t xml:space="preserve">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812C99" w:rsidP="00C2283F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2. Vjerovnik Hrvatski zavod za zapošljavanje, OIB: 91547293790, Pula, Benediktinske opatije 3,</w:t>
      </w:r>
      <w:r w:rsidRPr="00B020C3">
        <w:rPr>
          <w:rFonts w:ascii="Arial" w:hAnsi="Arial" w:cs="Arial"/>
          <w:color w:val="000000" w:themeColor="text1"/>
        </w:rPr>
        <w:t xml:space="preserve">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614,80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ugovora o dodjeli potpore i pretplate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Hrvatski zavod za zapošljavanje, OIB: 91547293790, Pula, Benediktinske opatije 3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614,80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C2283F" w:rsidP="006C120A" w:rsidRDefault="00C2283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928E9" w:rsidR="006C120A" w:rsidP="006C120A" w:rsidRDefault="00812C9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B928E9" w:rsidR="006C120A">
        <w:rPr>
          <w:rFonts w:ascii="Arial" w:hAnsi="Arial" w:cs="Arial"/>
        </w:rPr>
        <w:t xml:space="preserve">Vjerovnik RH, MINISTARSTVO FINANCIJA, POREZNA UPRAVA, OIB: </w:t>
      </w:r>
      <w:r w:rsidR="00227694">
        <w:rPr>
          <w:rFonts w:ascii="Arial" w:hAnsi="Arial" w:cs="Arial"/>
        </w:rPr>
        <w:t>18683136487</w:t>
      </w:r>
      <w:r w:rsidR="006C120A">
        <w:rPr>
          <w:rFonts w:ascii="Arial" w:hAnsi="Arial" w:cs="Arial"/>
        </w:rPr>
        <w:t>, Zagreb, Katančićeva 5</w:t>
      </w:r>
      <w:r w:rsidRPr="00B928E9" w:rsidR="006C120A">
        <w:rPr>
          <w:rFonts w:ascii="Arial" w:hAnsi="Arial" w:cs="Arial"/>
        </w:rPr>
        <w:t xml:space="preserve">, prijavio je tražbinu u iznosu od </w:t>
      </w:r>
      <w:r w:rsidR="00227694">
        <w:rPr>
          <w:rFonts w:ascii="Arial" w:hAnsi="Arial" w:cs="Arial"/>
        </w:rPr>
        <w:t>8.613,22</w:t>
      </w:r>
      <w:r w:rsidRPr="00B928E9" w:rsidR="006C120A">
        <w:rPr>
          <w:rFonts w:ascii="Arial" w:hAnsi="Arial" w:cs="Arial"/>
        </w:rPr>
        <w:t xml:space="preserve"> EUR  po osnovi poreza i dopri</w:t>
      </w:r>
      <w:r w:rsidR="00D03C68">
        <w:rPr>
          <w:rFonts w:ascii="Arial" w:hAnsi="Arial" w:cs="Arial"/>
        </w:rPr>
        <w:t xml:space="preserve">nosa, kao tražbinu prvog višeg </w:t>
      </w:r>
      <w:r w:rsidRPr="00B928E9" w:rsidR="006C120A">
        <w:rPr>
          <w:rFonts w:ascii="Arial" w:hAnsi="Arial" w:cs="Arial"/>
        </w:rPr>
        <w:t xml:space="preserve">isplatnog reda i tražbinu u iznosu od </w:t>
      </w:r>
      <w:r w:rsidR="00227694">
        <w:rPr>
          <w:rFonts w:ascii="Arial" w:hAnsi="Arial" w:cs="Arial"/>
        </w:rPr>
        <w:t>4.451,55</w:t>
      </w:r>
      <w:r w:rsidR="00870A7E">
        <w:rPr>
          <w:rFonts w:ascii="Arial" w:hAnsi="Arial" w:cs="Arial"/>
        </w:rPr>
        <w:t xml:space="preserve"> EUR po osnovi </w:t>
      </w:r>
      <w:r w:rsidR="006C120A">
        <w:rPr>
          <w:rFonts w:ascii="Arial" w:hAnsi="Arial" w:cs="Arial"/>
        </w:rPr>
        <w:t>članarine</w:t>
      </w:r>
      <w:r w:rsidR="00D03C68">
        <w:rPr>
          <w:rFonts w:ascii="Arial" w:hAnsi="Arial" w:cs="Arial"/>
        </w:rPr>
        <w:t xml:space="preserve"> kao tražbinu drugog višeg isplatnog reda. </w:t>
      </w:r>
    </w:p>
    <w:p w:rsidRPr="00B928E9"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 xml:space="preserve">Stečajni upravitelj je navedenu tražbinu priznao  u cijelosti.   </w:t>
      </w:r>
    </w:p>
    <w:p w:rsidRPr="00B928E9" w:rsidR="006C120A" w:rsidP="006C120A" w:rsidRDefault="006C120A">
      <w:pPr>
        <w:ind w:firstLine="708"/>
        <w:jc w:val="both"/>
        <w:rPr>
          <w:rFonts w:ascii="Arial" w:hAnsi="Arial" w:cs="Arial"/>
        </w:rPr>
      </w:pPr>
      <w:r w:rsidRPr="00B928E9">
        <w:rPr>
          <w:rFonts w:ascii="Arial" w:hAnsi="Arial" w:cs="Arial"/>
        </w:rPr>
        <w:t>Utvrđuje se da nijedan od stečajnih vjerovnika nije osporio tražbinu.</w:t>
      </w:r>
    </w:p>
    <w:p w:rsidRPr="00B020C3" w:rsidR="0088561D" w:rsidP="006C120A" w:rsidRDefault="006C120A">
      <w:pPr>
        <w:ind w:firstLine="708"/>
        <w:jc w:val="both"/>
        <w:rPr>
          <w:rFonts w:ascii="Arial" w:hAnsi="Arial" w:cs="Arial"/>
          <w:color w:val="000000" w:themeColor="text1"/>
        </w:rPr>
      </w:pPr>
      <w:r w:rsidRPr="00B928E9">
        <w:rPr>
          <w:rFonts w:ascii="Arial" w:hAnsi="Arial" w:cs="Arial"/>
        </w:rPr>
        <w:t xml:space="preserve">Stečajni sudac objavljuje da se tražbina stečajnog vjerovnika RH, MINISTARSTVO FINANCIJA, POREZNA UPRAVA, OIB: </w:t>
      </w:r>
      <w:r>
        <w:rPr>
          <w:rFonts w:ascii="Arial" w:hAnsi="Arial" w:cs="Arial"/>
        </w:rPr>
        <w:t xml:space="preserve">52634238587, Zagreb, Katančićeva 5, </w:t>
      </w:r>
      <w:r w:rsidRPr="00B928E9">
        <w:rPr>
          <w:rFonts w:ascii="Arial" w:hAnsi="Arial" w:cs="Arial"/>
        </w:rPr>
        <w:t xml:space="preserve">smatra utvrđenom u iznosu od </w:t>
      </w:r>
      <w:r w:rsidR="00227694">
        <w:rPr>
          <w:rFonts w:ascii="Arial" w:hAnsi="Arial" w:cs="Arial"/>
        </w:rPr>
        <w:t>8.613,22</w:t>
      </w:r>
      <w:r w:rsidRPr="00B928E9" w:rsidR="00227694">
        <w:rPr>
          <w:rFonts w:ascii="Arial" w:hAnsi="Arial" w:cs="Arial"/>
        </w:rPr>
        <w:t xml:space="preserve"> </w:t>
      </w:r>
      <w:r w:rsidRPr="00B928E9">
        <w:rPr>
          <w:rFonts w:ascii="Arial" w:hAnsi="Arial" w:cs="Arial"/>
        </w:rPr>
        <w:t xml:space="preserve">EUR  i  razvrstava u I. viši isplatni red te </w:t>
      </w:r>
      <w:r w:rsidR="00227694">
        <w:rPr>
          <w:rFonts w:ascii="Arial" w:hAnsi="Arial" w:cs="Arial"/>
        </w:rPr>
        <w:t xml:space="preserve">4.451,55 </w:t>
      </w:r>
      <w:r w:rsidRPr="00B928E9">
        <w:rPr>
          <w:rFonts w:ascii="Arial" w:hAnsi="Arial" w:cs="Arial"/>
        </w:rPr>
        <w:t>EUR koja se razvrstava u II. viši isplatni red</w:t>
      </w:r>
      <w:r w:rsidRPr="00B020C3" w:rsidR="0088561D">
        <w:rPr>
          <w:rFonts w:ascii="Arial" w:hAnsi="Arial" w:cs="Arial"/>
          <w:color w:val="000000" w:themeColor="text1"/>
        </w:rPr>
        <w:t>.</w:t>
      </w:r>
    </w:p>
    <w:p w:rsidRPr="00B020C3" w:rsidR="0088561D" w:rsidP="008E30A5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227694" w:rsidP="00227694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4</w:t>
      </w:r>
      <w:r w:rsidRPr="00B020C3" w:rsidR="00D36ADB">
        <w:rPr>
          <w:rFonts w:ascii="Arial" w:hAnsi="Arial" w:cs="Arial"/>
          <w:color w:val="000000" w:themeColor="text1"/>
        </w:rPr>
        <w:t xml:space="preserve">. </w:t>
      </w:r>
      <w:r w:rsidR="00227694">
        <w:rPr>
          <w:rFonts w:ascii="Arial" w:hAnsi="Arial" w:cs="Arial"/>
          <w:color w:val="000000" w:themeColor="text1"/>
        </w:rPr>
        <w:t>Vjerovnik FINANCIJSKA AGENCIJA, OIB: 85821130368, Zagreb, Ulica grada Vukovara 70</w:t>
      </w:r>
      <w:r w:rsidRPr="00B020C3" w:rsidR="00227694">
        <w:rPr>
          <w:rFonts w:ascii="Arial" w:hAnsi="Arial" w:cs="Arial"/>
          <w:color w:val="000000" w:themeColor="text1"/>
        </w:rPr>
        <w:t>, prijavi</w:t>
      </w:r>
      <w:r w:rsidR="00227694">
        <w:rPr>
          <w:rFonts w:ascii="Arial" w:hAnsi="Arial" w:cs="Arial"/>
          <w:color w:val="000000" w:themeColor="text1"/>
        </w:rPr>
        <w:t>o</w:t>
      </w:r>
      <w:r w:rsidRPr="00B020C3" w:rsidR="00227694">
        <w:rPr>
          <w:rFonts w:ascii="Arial" w:hAnsi="Arial" w:cs="Arial"/>
          <w:color w:val="000000" w:themeColor="text1"/>
        </w:rPr>
        <w:t xml:space="preserve"> je tražbinu u iznosu od </w:t>
      </w:r>
      <w:r w:rsidR="00227694">
        <w:rPr>
          <w:rFonts w:ascii="Arial" w:hAnsi="Arial" w:cs="Arial"/>
          <w:color w:val="000000" w:themeColor="text1"/>
        </w:rPr>
        <w:t>398,16 EUR</w:t>
      </w:r>
      <w:r w:rsidRPr="00B020C3" w:rsidR="00227694">
        <w:rPr>
          <w:rFonts w:ascii="Arial" w:hAnsi="Arial" w:cs="Arial"/>
          <w:color w:val="000000" w:themeColor="text1"/>
        </w:rPr>
        <w:t xml:space="preserve">, </w:t>
      </w:r>
      <w:r w:rsidR="00227694">
        <w:rPr>
          <w:rFonts w:ascii="Arial" w:hAnsi="Arial" w:cs="Arial"/>
          <w:color w:val="000000" w:themeColor="text1"/>
        </w:rPr>
        <w:t xml:space="preserve">po osnovi naknada i računa </w:t>
      </w:r>
      <w:r w:rsidR="00227694">
        <w:rPr>
          <w:rFonts w:ascii="Arial" w:hAnsi="Arial" w:cs="Arial"/>
        </w:rPr>
        <w:t xml:space="preserve">kao tražbinu drugog višeg </w:t>
      </w:r>
      <w:r w:rsidRPr="00B928E9" w:rsidR="00227694">
        <w:rPr>
          <w:rFonts w:ascii="Arial" w:hAnsi="Arial" w:cs="Arial"/>
        </w:rPr>
        <w:t>isplatnog reda</w:t>
      </w:r>
      <w:r w:rsidRPr="00B020C3" w:rsidR="00227694">
        <w:rPr>
          <w:rFonts w:ascii="Arial" w:hAnsi="Arial" w:cs="Arial"/>
          <w:color w:val="000000" w:themeColor="text1"/>
        </w:rPr>
        <w:t xml:space="preserve">.  </w:t>
      </w:r>
    </w:p>
    <w:p w:rsidRPr="00B020C3" w:rsidR="00227694" w:rsidP="00227694" w:rsidRDefault="0022769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227694" w:rsidP="00227694" w:rsidRDefault="0022769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227694" w:rsidP="00227694" w:rsidRDefault="0022769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FINANCIJSKA AGENCIJA, OIB: 85821130368, Zagreb, Ulica grada Vukovara 70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398,16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Pr="00B020C3" w:rsidR="00A62056" w:rsidP="00227694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227694" w:rsidP="00227694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5</w:t>
      </w:r>
      <w:r w:rsidRPr="00B020C3" w:rsidR="00AC0D13">
        <w:rPr>
          <w:rFonts w:ascii="Arial" w:hAnsi="Arial" w:cs="Arial"/>
          <w:color w:val="000000" w:themeColor="text1"/>
        </w:rPr>
        <w:t xml:space="preserve">. </w:t>
      </w:r>
      <w:r w:rsidR="00227694">
        <w:rPr>
          <w:rFonts w:ascii="Arial" w:hAnsi="Arial" w:cs="Arial"/>
          <w:color w:val="000000" w:themeColor="text1"/>
        </w:rPr>
        <w:t>Vjerovnik HEP ELEKTRA d.o.o., OIB: 43965974818, Zagreb, Ulica grada Vukovara 37</w:t>
      </w:r>
      <w:r w:rsidRPr="00B020C3" w:rsidR="00227694">
        <w:rPr>
          <w:rFonts w:ascii="Arial" w:hAnsi="Arial" w:cs="Arial"/>
          <w:color w:val="000000" w:themeColor="text1"/>
        </w:rPr>
        <w:t>, prijavi</w:t>
      </w:r>
      <w:r w:rsidR="00227694">
        <w:rPr>
          <w:rFonts w:ascii="Arial" w:hAnsi="Arial" w:cs="Arial"/>
          <w:color w:val="000000" w:themeColor="text1"/>
        </w:rPr>
        <w:t>o</w:t>
      </w:r>
      <w:r w:rsidRPr="00B020C3" w:rsidR="00227694">
        <w:rPr>
          <w:rFonts w:ascii="Arial" w:hAnsi="Arial" w:cs="Arial"/>
          <w:color w:val="000000" w:themeColor="text1"/>
        </w:rPr>
        <w:t xml:space="preserve"> je tražbinu u iznosu od </w:t>
      </w:r>
      <w:r w:rsidR="00227694">
        <w:rPr>
          <w:rFonts w:ascii="Arial" w:hAnsi="Arial" w:cs="Arial"/>
          <w:color w:val="000000" w:themeColor="text1"/>
        </w:rPr>
        <w:t>854,60 EUR</w:t>
      </w:r>
      <w:r w:rsidRPr="00B020C3" w:rsidR="00227694">
        <w:rPr>
          <w:rFonts w:ascii="Arial" w:hAnsi="Arial" w:cs="Arial"/>
          <w:color w:val="000000" w:themeColor="text1"/>
        </w:rPr>
        <w:t xml:space="preserve">, </w:t>
      </w:r>
      <w:r w:rsidR="00227694">
        <w:rPr>
          <w:rFonts w:ascii="Arial" w:hAnsi="Arial" w:cs="Arial"/>
          <w:color w:val="000000" w:themeColor="text1"/>
        </w:rPr>
        <w:t xml:space="preserve">po osnovi računa kao tražbinu II. višeg isplatnog reda. </w:t>
      </w:r>
    </w:p>
    <w:p w:rsidRPr="00B020C3" w:rsidR="00227694" w:rsidP="00227694" w:rsidRDefault="0022769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227694" w:rsidP="00227694" w:rsidRDefault="00227694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925C2F" w:rsidR="00227694" w:rsidP="00227694" w:rsidRDefault="00227694">
      <w:pPr>
        <w:ind w:firstLine="708"/>
        <w:jc w:val="both"/>
        <w:rPr>
          <w:rFonts w:ascii="Arial" w:hAnsi="Arial" w:cs="Arial"/>
          <w:color w:val="000000" w:themeColor="text1"/>
        </w:rPr>
      </w:pPr>
      <w:r w:rsidRPr="00925C2F">
        <w:rPr>
          <w:rFonts w:ascii="Arial" w:hAnsi="Arial" w:cs="Arial"/>
          <w:color w:val="000000" w:themeColor="text1"/>
        </w:rPr>
        <w:t xml:space="preserve">Stečajni sudac objavljuje da se tražbina stečajnog vjerovnika HEP ELEKTRA d.o.o., OIB: 43965974818, Zagreb, Ulica grada Vukovara 37, smatra utvrđenom u iznosu od </w:t>
      </w:r>
      <w:r>
        <w:rPr>
          <w:rFonts w:ascii="Arial" w:hAnsi="Arial" w:cs="Arial"/>
          <w:color w:val="000000" w:themeColor="text1"/>
        </w:rPr>
        <w:t>854,60</w:t>
      </w:r>
      <w:r w:rsidRPr="00925C2F">
        <w:rPr>
          <w:rFonts w:ascii="Arial" w:hAnsi="Arial" w:cs="Arial"/>
          <w:color w:val="000000" w:themeColor="text1"/>
        </w:rPr>
        <w:t xml:space="preserve"> EUR i razvrstava se u II. viši isplatni red.</w:t>
      </w:r>
    </w:p>
    <w:p w:rsidRPr="00B020C3" w:rsidR="00AC0D13" w:rsidP="00227694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69720F" w:rsidP="0069720F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69720F">
        <w:rPr>
          <w:rFonts w:ascii="Arial" w:hAnsi="Arial" w:cs="Arial"/>
          <w:color w:val="000000" w:themeColor="text1"/>
        </w:rPr>
        <w:t xml:space="preserve">. </w:t>
      </w:r>
      <w:r w:rsidRPr="00B020C3" w:rsidR="0069720F">
        <w:rPr>
          <w:rFonts w:ascii="Arial" w:hAnsi="Arial" w:cs="Arial"/>
          <w:color w:val="000000" w:themeColor="text1"/>
        </w:rPr>
        <w:t xml:space="preserve"> </w:t>
      </w:r>
      <w:r w:rsidR="0069720F">
        <w:rPr>
          <w:rFonts w:ascii="Arial" w:hAnsi="Arial" w:cs="Arial"/>
          <w:color w:val="000000" w:themeColor="text1"/>
        </w:rPr>
        <w:t xml:space="preserve">Vjerovnik </w:t>
      </w:r>
      <w:r w:rsidR="009A5B92">
        <w:rPr>
          <w:rFonts w:ascii="Arial" w:hAnsi="Arial" w:cs="Arial"/>
          <w:color w:val="000000" w:themeColor="text1"/>
        </w:rPr>
        <w:t>HRVATSKA RADIOTELEVIZIJA</w:t>
      </w:r>
      <w:r w:rsidR="0069720F">
        <w:rPr>
          <w:rFonts w:ascii="Arial" w:hAnsi="Arial" w:cs="Arial"/>
          <w:color w:val="000000" w:themeColor="text1"/>
        </w:rPr>
        <w:t xml:space="preserve">, OIB: </w:t>
      </w:r>
      <w:r w:rsidR="009A5B92">
        <w:rPr>
          <w:rFonts w:ascii="Arial" w:hAnsi="Arial" w:cs="Arial"/>
          <w:color w:val="000000" w:themeColor="text1"/>
        </w:rPr>
        <w:t>68419124305</w:t>
      </w:r>
      <w:r w:rsidR="0069720F">
        <w:rPr>
          <w:rFonts w:ascii="Arial" w:hAnsi="Arial" w:cs="Arial"/>
          <w:color w:val="000000" w:themeColor="text1"/>
        </w:rPr>
        <w:t xml:space="preserve">, </w:t>
      </w:r>
      <w:r w:rsidR="009A5B92">
        <w:rPr>
          <w:rFonts w:ascii="Arial" w:hAnsi="Arial" w:cs="Arial"/>
          <w:color w:val="000000" w:themeColor="text1"/>
        </w:rPr>
        <w:t>Zagreb</w:t>
      </w:r>
      <w:r w:rsidR="0069720F">
        <w:rPr>
          <w:rFonts w:ascii="Arial" w:hAnsi="Arial" w:cs="Arial"/>
          <w:color w:val="000000" w:themeColor="text1"/>
        </w:rPr>
        <w:t xml:space="preserve">, </w:t>
      </w:r>
      <w:r w:rsidR="009A5B92">
        <w:rPr>
          <w:rFonts w:ascii="Arial" w:hAnsi="Arial" w:cs="Arial"/>
          <w:color w:val="000000" w:themeColor="text1"/>
        </w:rPr>
        <w:t>Prisavlje 3</w:t>
      </w:r>
      <w:r w:rsidRPr="00B020C3" w:rsidR="0069720F">
        <w:rPr>
          <w:rFonts w:ascii="Arial" w:hAnsi="Arial" w:cs="Arial"/>
          <w:color w:val="000000" w:themeColor="text1"/>
        </w:rPr>
        <w:t>, prijavi</w:t>
      </w:r>
      <w:r w:rsidR="0069720F">
        <w:rPr>
          <w:rFonts w:ascii="Arial" w:hAnsi="Arial" w:cs="Arial"/>
          <w:color w:val="000000" w:themeColor="text1"/>
        </w:rPr>
        <w:t>o</w:t>
      </w:r>
      <w:r w:rsidRPr="00B020C3" w:rsidR="0069720F">
        <w:rPr>
          <w:rFonts w:ascii="Arial" w:hAnsi="Arial" w:cs="Arial"/>
          <w:color w:val="000000" w:themeColor="text1"/>
        </w:rPr>
        <w:t xml:space="preserve"> je tražbinu u iznosu od </w:t>
      </w:r>
      <w:r w:rsidR="00227694">
        <w:rPr>
          <w:rFonts w:ascii="Arial" w:hAnsi="Arial" w:cs="Arial"/>
          <w:color w:val="000000" w:themeColor="text1"/>
        </w:rPr>
        <w:t>139,67</w:t>
      </w:r>
      <w:r w:rsidR="0069720F">
        <w:rPr>
          <w:rFonts w:ascii="Arial" w:hAnsi="Arial" w:cs="Arial"/>
          <w:color w:val="000000" w:themeColor="text1"/>
        </w:rPr>
        <w:t xml:space="preserve"> EUR</w:t>
      </w:r>
      <w:r w:rsidRPr="00B020C3" w:rsidR="0069720F">
        <w:rPr>
          <w:rFonts w:ascii="Arial" w:hAnsi="Arial" w:cs="Arial"/>
          <w:color w:val="000000" w:themeColor="text1"/>
        </w:rPr>
        <w:t xml:space="preserve">, </w:t>
      </w:r>
      <w:r w:rsidR="0069720F">
        <w:rPr>
          <w:rFonts w:ascii="Arial" w:hAnsi="Arial" w:cs="Arial"/>
          <w:color w:val="000000" w:themeColor="text1"/>
        </w:rPr>
        <w:t xml:space="preserve">po osnovi </w:t>
      </w:r>
      <w:r w:rsidR="009A5B92">
        <w:rPr>
          <w:rFonts w:ascii="Arial" w:hAnsi="Arial" w:cs="Arial"/>
          <w:color w:val="000000" w:themeColor="text1"/>
        </w:rPr>
        <w:t>računa</w:t>
      </w:r>
      <w:r w:rsidR="00D03C68">
        <w:rPr>
          <w:rFonts w:ascii="Arial" w:hAnsi="Arial" w:cs="Arial"/>
          <w:color w:val="000000" w:themeColor="text1"/>
        </w:rPr>
        <w:t xml:space="preserve"> </w:t>
      </w:r>
      <w:r w:rsidR="00D03C68">
        <w:rPr>
          <w:rFonts w:ascii="Arial" w:hAnsi="Arial" w:cs="Arial"/>
        </w:rPr>
        <w:t xml:space="preserve">kao tražbinu drugog višeg </w:t>
      </w:r>
      <w:r w:rsidRPr="00B928E9" w:rsidR="00D03C68">
        <w:rPr>
          <w:rFonts w:ascii="Arial" w:hAnsi="Arial" w:cs="Arial"/>
        </w:rPr>
        <w:t>isplatnog reda</w:t>
      </w:r>
      <w:r w:rsidRPr="00B020C3" w:rsidR="0069720F">
        <w:rPr>
          <w:rFonts w:ascii="Arial" w:hAnsi="Arial" w:cs="Arial"/>
          <w:color w:val="000000" w:themeColor="text1"/>
        </w:rPr>
        <w:t xml:space="preserve">.  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69720F" w:rsidP="0069720F" w:rsidRDefault="0069720F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="009A5B92">
        <w:rPr>
          <w:rFonts w:ascii="Arial" w:hAnsi="Arial" w:cs="Arial"/>
          <w:color w:val="000000" w:themeColor="text1"/>
        </w:rPr>
        <w:t>HRVATSKA RADIOTELEVIZIJA, OIB: 68419124305, Zagreb, Prisavlje 3</w:t>
      </w:r>
      <w:r w:rsidRPr="00B020C3" w:rsidR="009A5B92">
        <w:rPr>
          <w:rFonts w:ascii="Arial" w:hAnsi="Arial" w:cs="Arial"/>
          <w:color w:val="000000" w:themeColor="text1"/>
        </w:rPr>
        <w:t>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 w:rsidR="00227694">
        <w:rPr>
          <w:rFonts w:ascii="Arial" w:hAnsi="Arial" w:cs="Arial"/>
          <w:color w:val="000000" w:themeColor="text1"/>
        </w:rPr>
        <w:t>139,67</w:t>
      </w:r>
      <w:r w:rsidR="009A5B92">
        <w:rPr>
          <w:rFonts w:ascii="Arial" w:hAnsi="Arial" w:cs="Arial"/>
          <w:color w:val="000000" w:themeColor="text1"/>
        </w:rPr>
        <w:t xml:space="preserve"> EUR</w:t>
      </w:r>
      <w:r w:rsidRPr="00B020C3" w:rsidR="009A5B92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 xml:space="preserve">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812C99" w:rsidP="0069720F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7.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Vjerovnik HRVATSKO DRUŠTVO SKLADATELJA, OIB: 56668956985, Zagreb, Berislavićeva 9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378,30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računa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HRVATSKO DRUŠTVO SKLADATELJA, OIB: 56668956985, Zagreb, Berislavićeva 9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378,30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812C99" w:rsidP="0069720F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8. </w:t>
      </w:r>
      <w:r w:rsidRPr="00B020C3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Vjerovnik CONTRADA d.o.o., OIB: 67506743047, Vodnjan, Trg slobode 2</w:t>
      </w:r>
      <w:r w:rsidRPr="00B020C3">
        <w:rPr>
          <w:rFonts w:ascii="Arial" w:hAnsi="Arial" w:cs="Arial"/>
          <w:color w:val="000000" w:themeColor="text1"/>
        </w:rPr>
        <w:t>, prijavi</w:t>
      </w:r>
      <w:r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 je tražbinu u iznosu od </w:t>
      </w:r>
      <w:r>
        <w:rPr>
          <w:rFonts w:ascii="Arial" w:hAnsi="Arial" w:cs="Arial"/>
          <w:color w:val="000000" w:themeColor="text1"/>
        </w:rPr>
        <w:t>989,69 EUR</w:t>
      </w:r>
      <w:r w:rsidRPr="00B020C3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po osnovi računa  i kamata </w:t>
      </w:r>
      <w:r>
        <w:rPr>
          <w:rFonts w:ascii="Arial" w:hAnsi="Arial" w:cs="Arial"/>
        </w:rPr>
        <w:t xml:space="preserve">kao tražbinu drugog višeg </w:t>
      </w:r>
      <w:r w:rsidRPr="00B928E9">
        <w:rPr>
          <w:rFonts w:ascii="Arial" w:hAnsi="Arial" w:cs="Arial"/>
        </w:rPr>
        <w:t>isplatnog reda</w:t>
      </w:r>
      <w:r w:rsidRPr="00B020C3">
        <w:rPr>
          <w:rFonts w:ascii="Arial" w:hAnsi="Arial" w:cs="Arial"/>
          <w:color w:val="000000" w:themeColor="text1"/>
        </w:rPr>
        <w:t xml:space="preserve">.  </w:t>
      </w:r>
    </w:p>
    <w:p w:rsidRPr="00B020C3"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</w:t>
      </w:r>
      <w:r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>. višeg isplatnog reda.</w:t>
      </w:r>
    </w:p>
    <w:p w:rsidRPr="00B020C3"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="00812C99" w:rsidP="00812C99" w:rsidRDefault="00812C99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>
        <w:rPr>
          <w:rFonts w:ascii="Arial" w:hAnsi="Arial" w:cs="Arial"/>
          <w:color w:val="000000" w:themeColor="text1"/>
        </w:rPr>
        <w:t>CONTRADA d.o.o., OIB: 67506743047, Vodnjan, Trg slobode 2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>
        <w:rPr>
          <w:rFonts w:ascii="Arial" w:hAnsi="Arial" w:cs="Arial"/>
          <w:color w:val="000000" w:themeColor="text1"/>
        </w:rPr>
        <w:t>989,69 EUR</w:t>
      </w:r>
      <w:r w:rsidRPr="00B020C3">
        <w:rPr>
          <w:rFonts w:ascii="Arial" w:hAnsi="Arial" w:cs="Arial"/>
          <w:color w:val="000000" w:themeColor="text1"/>
        </w:rPr>
        <w:t xml:space="preserve"> i </w:t>
      </w:r>
      <w:r>
        <w:rPr>
          <w:rFonts w:ascii="Arial" w:hAnsi="Arial" w:cs="Arial"/>
          <w:color w:val="000000" w:themeColor="text1"/>
        </w:rPr>
        <w:t>razvrstava se u II</w:t>
      </w:r>
      <w:r w:rsidRPr="00B020C3">
        <w:rPr>
          <w:rFonts w:ascii="Arial" w:hAnsi="Arial" w:cs="Arial"/>
          <w:color w:val="000000" w:themeColor="text1"/>
        </w:rPr>
        <w:t>. viši isplatni red.</w:t>
      </w:r>
    </w:p>
    <w:p w:rsidR="00C2283F" w:rsidP="009A5B92" w:rsidRDefault="00C2283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322EF1" w:rsidR="00C2283F" w:rsidP="009A5B92" w:rsidRDefault="00C2283F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322EF1" w:rsidR="00322EF1" w:rsidRDefault="00322EF1">
      <w:pPr>
        <w:jc w:val="both"/>
        <w:rPr>
          <w:rFonts w:ascii="Arial" w:hAnsi="Arial" w:cs="Arial"/>
        </w:rPr>
      </w:pPr>
      <w:r w:rsidRPr="00322EF1">
        <w:rPr>
          <w:rFonts w:ascii="Arial" w:hAnsi="Arial" w:cs="Arial"/>
        </w:rPr>
        <w:tab/>
        <w:t xml:space="preserve">SUDAC </w:t>
      </w:r>
    </w:p>
    <w:p w:rsidRPr="00322EF1" w:rsidR="00322EF1" w:rsidRDefault="00322EF1">
      <w:pPr>
        <w:jc w:val="both"/>
        <w:rPr>
          <w:rFonts w:ascii="Arial" w:hAnsi="Arial" w:cs="Arial"/>
        </w:rPr>
      </w:pPr>
    </w:p>
    <w:p w:rsidRPr="00322EF1" w:rsidR="00322EF1" w:rsidRDefault="00322EF1">
      <w:pPr>
        <w:jc w:val="center"/>
        <w:rPr>
          <w:rFonts w:ascii="Arial" w:hAnsi="Arial" w:cs="Arial"/>
        </w:rPr>
      </w:pPr>
      <w:r w:rsidRPr="00322EF1">
        <w:rPr>
          <w:rFonts w:ascii="Arial" w:hAnsi="Arial" w:cs="Arial"/>
        </w:rPr>
        <w:t>RJEŠAVA</w:t>
      </w:r>
    </w:p>
    <w:p w:rsidR="00322EF1" w:rsidRDefault="00322EF1"/>
    <w:p w:rsidRPr="004B500C" w:rsidR="00812C99" w:rsidP="00812C99" w:rsidRDefault="00812C99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 xml:space="preserve">Sud će sastaviti tablicu ispitanih tražbina te će nakon toga donijeti rješenje kojim odlučuje u kojem iznosu i u kojem isplatnom redu su utvrđene odnosno osporene pojedine tražbine. </w:t>
      </w:r>
    </w:p>
    <w:p w:rsidRPr="004B500C" w:rsidR="00812C99" w:rsidP="00812C99" w:rsidRDefault="00812C99">
      <w:pPr>
        <w:ind w:firstLine="720"/>
        <w:jc w:val="both"/>
        <w:rPr>
          <w:rFonts w:ascii="Arial" w:hAnsi="Arial" w:cs="Arial"/>
        </w:rPr>
      </w:pPr>
    </w:p>
    <w:p w:rsidRPr="004B500C" w:rsidR="00812C99" w:rsidP="00812C99" w:rsidRDefault="00812C99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Navedeno rješenje objaviti će se na mrežnoj stranici e-oglasna ploča sudova (čl. 264. i 265. SZ-a).</w:t>
      </w:r>
    </w:p>
    <w:p w:rsidRPr="004B500C" w:rsidR="00812C99" w:rsidP="00812C99" w:rsidRDefault="00812C99">
      <w:pPr>
        <w:ind w:firstLine="720"/>
        <w:jc w:val="both"/>
        <w:rPr>
          <w:rFonts w:ascii="Arial" w:hAnsi="Arial" w:cs="Arial"/>
        </w:rPr>
      </w:pPr>
    </w:p>
    <w:p w:rsidRPr="004B500C" w:rsidR="00812C99" w:rsidP="00812C99" w:rsidRDefault="00812C99">
      <w:pPr>
        <w:ind w:firstLine="720"/>
        <w:jc w:val="both"/>
        <w:rPr>
          <w:rFonts w:ascii="Arial" w:hAnsi="Arial" w:cs="Arial"/>
        </w:rPr>
      </w:pPr>
      <w:r w:rsidRPr="004B500C">
        <w:rPr>
          <w:rFonts w:ascii="Arial" w:hAnsi="Arial" w:cs="Arial"/>
        </w:rPr>
        <w:t>Vjerovnike čije tražbine su utvrđene na današnjem ročištu o tome neće biti posebno obaviješteni. Oni mogu na svoj trošak tražiti da im se izda ovjerovljeni izvadak rješenja (čl. 265. st. 4. Stečajni zakon (Narodne novine broj 71/15, dalje: SZ).</w:t>
      </w:r>
    </w:p>
    <w:p w:rsidR="00812C99" w:rsidRDefault="00812C99"/>
    <w:p w:rsidR="00812C99" w:rsidRDefault="00812C99"/>
    <w:p w:rsidR="00812C99" w:rsidRDefault="00812C99"/>
    <w:p w:rsidRPr="00B020C3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="00812C99">
        <w:rPr>
          <w:rFonts w:ascii="Arial" w:hAnsi="Arial" w:cs="Arial"/>
          <w:color w:val="000000" w:themeColor="text1"/>
        </w:rPr>
        <w:t>13,05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5F5114">
      <w:headerReference w:type="even" r:id="rId9"/>
      <w:headerReference w:type="default" r:id="rId10"/>
      <w:pgSz w:w="11906" w:h="16838"/>
      <w:pgMar w:top="1135" w:right="1417" w:bottom="993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5B92" w:rsidRDefault="009A5B92">
      <w:r>
        <w:separator/>
      </w:r>
    </w:p>
  </w:endnote>
  <w:endnote w:type="continuationSeparator" w:id="0">
    <w:p w:rsidR="009A5B92" w:rsidRDefault="009A5B9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5B92" w:rsidRDefault="009A5B92">
      <w:r>
        <w:separator/>
      </w:r>
    </w:p>
  </w:footnote>
  <w:footnote w:type="continuationSeparator" w:id="0">
    <w:p w:rsidR="009A5B92" w:rsidRDefault="009A5B9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A5B92" w:rsidP="003E1F8E" w:rsidRDefault="009A5B9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A5B92" w:rsidRDefault="009A5B9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9A5B92" w:rsidP="003E1F8E" w:rsidRDefault="009A5B92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B66DBB">
      <w:rPr>
        <w:rStyle w:val="Brojstranice"/>
        <w:rFonts w:ascii="Arial" w:hAnsi="Arial" w:cs="Arial"/>
        <w:noProof/>
      </w:rPr>
      <w:t>3</w:t>
    </w:r>
    <w:r w:rsidRPr="00263C41">
      <w:rPr>
        <w:rStyle w:val="Brojstranice"/>
        <w:rFonts w:ascii="Arial" w:hAnsi="Arial" w:cs="Arial"/>
      </w:rPr>
      <w:fldChar w:fldCharType="end"/>
    </w:r>
  </w:p>
  <w:p w:rsidR="009A5B92" w:rsidP="00971186" w:rsidRDefault="009A5B92">
    <w:pPr>
      <w:jc w:val="right"/>
      <w:rPr>
        <w:b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B020C3" w:rsidR="00227694">
      <w:rPr>
        <w:rFonts w:ascii="Arial" w:hAnsi="Arial" w:cs="Arial"/>
        <w:color w:val="000000" w:themeColor="text1"/>
      </w:rPr>
      <w:t>St-</w:t>
    </w:r>
    <w:r w:rsidR="00227694">
      <w:rPr>
        <w:rFonts w:ascii="Arial" w:hAnsi="Arial" w:cs="Arial"/>
        <w:color w:val="000000" w:themeColor="text1"/>
      </w:rPr>
      <w:t>15/2025-48</w:t>
    </w:r>
  </w:p>
  <w:p w:rsidRPr="003E1F8E" w:rsidR="009A5B92" w:rsidP="005D4B42" w:rsidRDefault="009A5B92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27694"/>
    <w:rsid w:val="002318F9"/>
    <w:rsid w:val="002371EC"/>
    <w:rsid w:val="00246488"/>
    <w:rsid w:val="00250C34"/>
    <w:rsid w:val="0025525F"/>
    <w:rsid w:val="002612F3"/>
    <w:rsid w:val="00263C41"/>
    <w:rsid w:val="0026462E"/>
    <w:rsid w:val="00265B20"/>
    <w:rsid w:val="00287AC6"/>
    <w:rsid w:val="0029011F"/>
    <w:rsid w:val="002E203B"/>
    <w:rsid w:val="002E5551"/>
    <w:rsid w:val="00313D40"/>
    <w:rsid w:val="00322EF1"/>
    <w:rsid w:val="00335A61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4E4B08"/>
    <w:rsid w:val="005104A9"/>
    <w:rsid w:val="00525388"/>
    <w:rsid w:val="00536EA9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5F5114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20F"/>
    <w:rsid w:val="006979A5"/>
    <w:rsid w:val="006A5E5B"/>
    <w:rsid w:val="006C11BA"/>
    <w:rsid w:val="006C120A"/>
    <w:rsid w:val="006E09F6"/>
    <w:rsid w:val="006E2595"/>
    <w:rsid w:val="006E75DF"/>
    <w:rsid w:val="00713E96"/>
    <w:rsid w:val="007246DF"/>
    <w:rsid w:val="007546E3"/>
    <w:rsid w:val="00755252"/>
    <w:rsid w:val="007745F8"/>
    <w:rsid w:val="007833DD"/>
    <w:rsid w:val="007A3879"/>
    <w:rsid w:val="007A71EC"/>
    <w:rsid w:val="007F181E"/>
    <w:rsid w:val="007F3474"/>
    <w:rsid w:val="00803242"/>
    <w:rsid w:val="00810955"/>
    <w:rsid w:val="00812C99"/>
    <w:rsid w:val="008215C4"/>
    <w:rsid w:val="00830E51"/>
    <w:rsid w:val="008316C2"/>
    <w:rsid w:val="008353CB"/>
    <w:rsid w:val="00870A7E"/>
    <w:rsid w:val="0088561D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25C2F"/>
    <w:rsid w:val="00957D69"/>
    <w:rsid w:val="00965E92"/>
    <w:rsid w:val="00971186"/>
    <w:rsid w:val="00972758"/>
    <w:rsid w:val="009A5B92"/>
    <w:rsid w:val="009E77A3"/>
    <w:rsid w:val="00A23F7C"/>
    <w:rsid w:val="00A31FD5"/>
    <w:rsid w:val="00A53F2D"/>
    <w:rsid w:val="00A62056"/>
    <w:rsid w:val="00A63FE6"/>
    <w:rsid w:val="00A8275D"/>
    <w:rsid w:val="00A91D26"/>
    <w:rsid w:val="00A96CA0"/>
    <w:rsid w:val="00AB32DA"/>
    <w:rsid w:val="00AC0D13"/>
    <w:rsid w:val="00B020C3"/>
    <w:rsid w:val="00B2290E"/>
    <w:rsid w:val="00B322BB"/>
    <w:rsid w:val="00B37F0C"/>
    <w:rsid w:val="00B45200"/>
    <w:rsid w:val="00B45CD2"/>
    <w:rsid w:val="00B47F66"/>
    <w:rsid w:val="00B66DBB"/>
    <w:rsid w:val="00B80BDB"/>
    <w:rsid w:val="00B81689"/>
    <w:rsid w:val="00BB249E"/>
    <w:rsid w:val="00C02461"/>
    <w:rsid w:val="00C103E3"/>
    <w:rsid w:val="00C178C4"/>
    <w:rsid w:val="00C212FE"/>
    <w:rsid w:val="00C2283F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3C68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285A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C66B4"/>
    <w:rsid w:val="00EE4CDC"/>
    <w:rsid w:val="00EE5972"/>
    <w:rsid w:val="00F01ACF"/>
    <w:rsid w:val="00F33F43"/>
    <w:rsid w:val="00F5459C"/>
    <w:rsid w:val="00F850CA"/>
    <w:rsid w:val="00F94736"/>
    <w:rsid w:val="00FA363F"/>
    <w:rsid w:val="00FB5FBF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66D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6DBB"/>
    <w:rPr>
      <w:rFonts w:ascii="Times New Roman" w:hAnsi="Times New Roman" w:cs="Times New Roman"/>
      <w:color w:val="000000" w:themeColor="text1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6DBB"/>
    <w:rPr>
      <w:rFonts w:ascii="Arial" w:hAnsi="Arial" w:cs="Arial"/>
      <w:color w:val="000000" w:themeColor="text1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6DBB"/>
    <w:rPr>
      <w:rFonts w:ascii="Arial" w:hAnsi="Arial" w:cs="Arial"/>
      <w:color w:val="000000" w:themeColor="text1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6DBB"/>
    <w:rPr>
      <w:rFonts w:ascii="Arial" w:hAnsi="Arial" w:cs="Arial"/>
      <w:color w:val="000000" w:themeColor="text1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278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39043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2025.</izvorni_sadrzaj>
    <derivirana_varijabla naziv="DomainObject.StvarniPocetakDatum_1">29. svibnja 2025.</derivirana_varijabla>
  </DomainObject.StvarniPocetakDatum>
  <DomainObject.StvarniZavrsetakDatum>
    <izvorni_sadrzaj>29. svibnja 2025.</izvorni_sadrzaj>
    <derivirana_varijabla naziv="DomainObject.StvarniZavrsetakDatum_1">29. svibnja 2025.</derivirana_varijabla>
  </DomainObject.StvarniZavrsetakDatum>
  <DomainObject.PlaniraniZavrsetakDatum>
    <izvorni_sadrzaj>29. svibnja 2025.</izvorni_sadrzaj>
    <derivirana_varijabla naziv="DomainObject.PlaniraniZavrsetakDatum_1">29. svibnja 2025.</derivirana_varijabla>
  </DomainObject.PlaniraniZavrsetakDatum>
  <DomainObject.PlaniraniPocetakDatum>
    <izvorni_sadrzaj>29. svibnja 2025.</izvorni_sadrzaj>
    <derivirana_varijabla naziv="DomainObject.PlaniraniPocetakDatum_1">29. svibnja 2025.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lipnja 2025.</izvorni_sadrzaj>
    <derivirana_varijabla naziv="DomainObject.Zapisnik.DatumKreiranja_1">2.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St-15/2025-48</izvorni_sadrzaj>
    <derivirana_varijabla naziv="DomainObject.Zapisnik.Oznaka_1">St-15/2025-48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2025.</izvorni_sadrzaj>
    <derivirana_varijabla naziv="DomainObject.Predmet.DatumOsnivanja_1">14.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St-15/2025</izvorni_sadrzaj>
    <derivirana_varijabla naziv="DomainObject.Predmet.OznakaBroj_1">St-15/2025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nastavka postupka
25.10.2024. zaprimljen spis FINA-e, 
PRIJAVE TRAŽBINA</izvorni_sadrzaj>
    <derivirana_varijabla naziv="DomainObject.Predmet.PrimjedbaSuca_1">novi broj radi nastavka postupka
25.10.2024. zaprimljen spis FINA-e, 
PRIJAVE TRAŽBINA</derivirana_varijabla>
  </DomainObject.Predmet.PrimjedbaSuca>
  <DomainObject.Predmet.ProtustrankaFormated>
    <izvorni_sadrzaj>  SLATKI KUTAK d.o.o., Peroj</izvorni_sadrzaj>
    <derivirana_varijabla naziv="DomainObject.Predmet.ProtustrankaFormated_1">  SLATKI KUTAK d.o.o., Peroj</derivirana_varijabla>
  </DomainObject.Predmet.ProtustrankaFormated>
  <DomainObject.Predmet.ProtustrankaFormatedOIB>
    <izvorni_sadrzaj>  SLATKI KUTAK d.o.o., Peroj, OIB 53323406413</izvorni_sadrzaj>
    <derivirana_varijabla naziv="DomainObject.Predmet.ProtustrankaFormatedOIB_1">  SLATKI KUTAK d.o.o., Peroj, OIB 53323406413</derivirana_varijabla>
  </DomainObject.Predmet.ProtustrankaFormatedOIB>
  <DomainObject.Predmet.ProtustrankaFormatedWithAdress>
    <izvorni_sadrzaj> SLATKI KUTAK d.o.o., Peroj, Ulica Marana - Via Marana 3C, 52100 Peroj</izvorni_sadrzaj>
    <derivirana_varijabla naziv="DomainObject.Predmet.ProtustrankaFormatedWithAdress_1"> SLATKI KUTAK d.o.o., Peroj, Ulica Marana - Via Marana 3C, 52100 Peroj</derivirana_varijabla>
  </DomainObject.Predmet.ProtustrankaFormatedWithAdress>
  <DomainObject.Predmet.ProtustrankaFormatedWithAdressOIB>
    <izvorni_sadrzaj> SLATKI KUTAK d.o.o., Peroj, OIB 53323406413, Ulica Marana - Via Marana 3C, 52100 Peroj</izvorni_sadrzaj>
    <derivirana_varijabla naziv="DomainObject.Predmet.ProtustrankaFormatedWithAdressOIB_1"> SLATKI KUTAK d.o.o., Peroj, OIB 53323406413, Ulica Marana - Via Marana 3C, 52100 Peroj</derivirana_varijabla>
  </DomainObject.Predmet.ProtustrankaFormatedWithAdressOIB>
  <DomainObject.Predmet.ProtustrankaWithAdress>
    <izvorni_sadrzaj>SLATKI KUTAK d.o.o., Peroj Ulica Marana - Via Marana 3C, 52100 Peroj</izvorni_sadrzaj>
    <derivirana_varijabla naziv="DomainObject.Predmet.ProtustrankaWithAdress_1">SLATKI KUTAK d.o.o., Peroj Ulica Marana - Via Marana 3C, 52100 Peroj</derivirana_varijabla>
  </DomainObject.Predmet.ProtustrankaWithAdress>
  <DomainObject.Predmet.ProtustrankaWithAdressOIB>
    <izvorni_sadrzaj>SLATKI KUTAK d.o.o., Peroj, OIB 53323406413, Ulica Marana - Via Marana 3C, 52100 Peroj</izvorni_sadrzaj>
    <derivirana_varijabla naziv="DomainObject.Predmet.ProtustrankaWithAdressOIB_1">SLATKI KUTAK d.o.o., Peroj, OIB 53323406413, Ulica Marana - Via Marana 3C, 52100 Peroj</derivirana_varijabla>
  </DomainObject.Predmet.ProtustrankaWithAdressOIB>
  <DomainObject.Predmet.ProtustrankaNazivFormated>
    <izvorni_sadrzaj>SLATKI KUTAK d.o.o., Peroj</izvorni_sadrzaj>
    <derivirana_varijabla naziv="DomainObject.Predmet.ProtustrankaNazivFormated_1">SLATKI KUTAK d.o.o., Peroj</derivirana_varijabla>
  </DomainObject.Predmet.ProtustrankaNazivFormated>
  <DomainObject.Predmet.ProtustrankaNazivFormatedOIB>
    <izvorni_sadrzaj>SLATKI KUTAK d.o.o., Peroj, OIB 53323406413</izvorni_sadrzaj>
    <derivirana_varijabla naziv="DomainObject.Predmet.ProtustrankaNazivFormatedOIB_1">SLATKI KUTAK d.o.o., Peroj, OIB 53323406413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Agron Ramadani; Raiffeisenbank Austria d.d.</izvorni_sadrzaj>
    <derivirana_varijabla naziv="DomainObject.Predmet.StrankaFormated_1">  Agron Ramadani; Raiffeisenbank Austria d.d.</derivirana_varijabla>
  </DomainObject.Predmet.StrankaFormated>
  <DomainObject.Predmet.StrankaFormatedOIB>
    <izvorni_sadrzaj>  Agron Ramadani, OIB 96442034784; Raiffeisenbank Austria d.d., OIB 53056966535</izvorni_sadrzaj>
    <derivirana_varijabla naziv="DomainObject.Predmet.StrankaFormatedOIB_1">  Agron Ramadani, OIB 96442034784; Raiffeisenbank Austria d.d., OIB 53056966535</derivirana_varijabla>
  </DomainObject.Predmet.StrankaFormatedOIB>
  <DomainObject.Predmet.StrankaFormatedWithAdress>
    <izvorni_sadrzaj> Agron Ramadani, Ulica Brajda - Via Della Vigna 6, 52100 Peroj; Raiffeisenbank Austria d.d., Magazinska cesta 69, 10000 Zagreb</izvorni_sadrzaj>
    <derivirana_varijabla naziv="DomainObject.Predmet.StrankaFormatedWithAdress_1"> Agron Ramadani, Ulica Brajda - Via Della Vigna 6, 52100 Peroj; Raiffeisenbank Austria d.d., Magazinska cesta 69, 10000 Zagreb</derivirana_varijabla>
  </DomainObject.Predmet.StrankaFormatedWithAdress>
  <DomainObject.Predmet.StrankaFormatedWithAdressOIB>
    <izvorni_sadrzaj> Agron Ramadani, OIB 96442034784, Ulica Brajda - Via Della Vigna 6, 52100 Peroj; Raiffeisenbank Austria d.d., OIB 53056966535, Magazinska cesta 69, 10000 Zagreb</izvorni_sadrzaj>
    <derivirana_varijabla naziv="DomainObject.Predmet.StrankaFormatedWithAdressOIB_1"> Agron Ramadani, OIB 96442034784, Ulica Brajda - Via Della Vigna 6, 52100 Peroj; Raiffeisenbank Austria d.d., OIB 53056966535, Magazinska cesta 69, 10000 Zagreb</derivirana_varijabla>
  </DomainObject.Predmet.StrankaFormatedWithAdressOIB>
  <DomainObject.Predmet.StrankaWithAdress>
    <izvorni_sadrzaj>Agron Ramadani Ulica Brajda - Via Della Vigna 6,52100 Peroj,Raiffeisenbank Austria d.d. Magazinska cesta 69,10000 Zagreb</izvorni_sadrzaj>
    <derivirana_varijabla naziv="DomainObject.Predmet.StrankaWithAdress_1">Agron Ramadani Ulica Brajda - Via Della Vigna 6,52100 Peroj,Raiffeisenbank Austria d.d. Magazinska cesta 69,10000 Zagreb</derivirana_varijabla>
  </DomainObject.Predmet.StrankaWithAdress>
  <DomainObject.Predmet.StrankaWithAdressOIB>
    <izvorni_sadrzaj>Agron Ramadani, OIB 96442034784, Ulica Brajda - Via Della Vigna 6,52100 Peroj,Raiffeisenbank Austria d.d., OIB 53056966535, Magazinska cesta 69,10000 Zagreb</izvorni_sadrzaj>
    <derivirana_varijabla naziv="DomainObject.Predmet.StrankaWithAdressOIB_1">Agron Ramadani, OIB 96442034784, Ulica Brajda - Via Della Vigna 6,52100 Peroj,Raiffeisenbank Austria d.d., OIB 53056966535, Magazinska cesta 69,10000 Zagreb</derivirana_varijabla>
  </DomainObject.Predmet.StrankaWithAdressOIB>
  <DomainObject.Predmet.StrankaNazivFormated>
    <izvorni_sadrzaj>Agron Ramadani,Raiffeisenbank Austria d.d.</izvorni_sadrzaj>
    <derivirana_varijabla naziv="DomainObject.Predmet.StrankaNazivFormated_1">Agron Ramadani,Raiffeisenbank Austria d.d.</derivirana_varijabla>
  </DomainObject.Predmet.StrankaNazivFormated>
  <DomainObject.Predmet.StrankaNazivFormatedOIB>
    <izvorni_sadrzaj>Agron Ramadani, OIB 96442034784,Raiffeisenbank Austria d.d., OIB 53056966535</izvorni_sadrzaj>
    <derivirana_varijabla naziv="DomainObject.Predmet.StrankaNazivFormatedOIB_1">Agron Ramadani, OIB 96442034784,Raiffeisenbank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Agron Ramadani</item>
      <item>Raiffeisenbank Austria d.d.</item>
    </izvorni_sadrzaj>
    <derivirana_varijabla naziv="DomainObject.Predmet.StrankaListFormated_1">
      <item>Agron Ramadani</item>
      <item>Raiffeisenbank Austria d.d.</item>
    </derivirana_varijabla>
  </DomainObject.Predmet.StrankaListFormated>
  <DomainObject.Predmet.StrankaListFormatedOIB>
    <izvorni_sadrzaj>
      <item>Agron Ramadani, OIB 96442034784</item>
      <item>Raiffeisenbank Austria d.d., OIB 53056966535</item>
    </izvorni_sadrzaj>
    <derivirana_varijabla naziv="DomainObject.Predmet.StrankaListFormatedOIB_1">
      <item>Agron Ramadani, OIB 96442034784</item>
      <item>Raiffeisenbank Austria d.d., OIB 53056966535</item>
    </derivirana_varijabla>
  </DomainObject.Predmet.StrankaListFormatedOIB>
  <DomainObject.Predmet.StrankaListFormatedWithAdress>
    <izvorni_sadrzaj>
      <item>Agron Ramadani, Ulica Brajda - Via Della Vigna 6, 52100 Peroj</item>
      <item>Raiffeisenbank Austria d.d., Magazinska cesta 69, 10000 Zagreb</item>
    </izvorni_sadrzaj>
    <derivirana_varijabla naziv="DomainObject.Predmet.StrankaListFormatedWithAdress_1">
      <item>Agron Ramadani, Ulica Brajda - Via Della Vigna 6, 52100 Peroj</item>
      <item>Raiffeisenbank Austria d.d., Magazinska cesta 69, 10000 Zagreb</item>
    </derivirana_varijabla>
  </DomainObject.Predmet.StrankaListFormatedWithAdress>
  <DomainObject.Predmet.StrankaListFormatedWithAdressOIB>
    <izvorni_sadrzaj>
      <item>Agron Ramadani, OIB 96442034784, Ulica Brajda - Via Della Vigna 6, 52100 Peroj</item>
      <item>Raiffeisenbank Austria d.d., OIB 53056966535, Magazinska cesta 69, 10000 Zagreb</item>
    </izvorni_sadrzaj>
    <derivirana_varijabla naziv="DomainObject.Predmet.StrankaListFormatedWithAdressOIB_1">
      <item>Agron Ramadani, OIB 96442034784, Ulica Brajda - Via Della Vigna 6, 52100 Peroj</item>
      <item>Raiffeisenbank Austria d.d., OIB 53056966535, Magazinska cesta 69, 10000 Zagreb</item>
    </derivirana_varijabla>
  </DomainObject.Predmet.StrankaListFormatedWithAdressOIB>
  <DomainObject.Predmet.StrankaListNazivFormated>
    <izvorni_sadrzaj>
      <item>Agron Ramadani</item>
      <item>Raiffeisenbank Austria d.d.</item>
    </izvorni_sadrzaj>
    <derivirana_varijabla naziv="DomainObject.Predmet.StrankaListNazivFormated_1">
      <item>Agron Ramadani</item>
      <item>Raiffeisenbank Austria d.d.</item>
    </derivirana_varijabla>
  </DomainObject.Predmet.StrankaListNazivFormated>
  <DomainObject.Predmet.StrankaListNazivFormatedOIB>
    <izvorni_sadrzaj>
      <item>Agron Ramadani, OIB 96442034784</item>
      <item>Raiffeisenbank Austria d.d., OIB 53056966535</item>
    </izvorni_sadrzaj>
    <derivirana_varijabla naziv="DomainObject.Predmet.StrankaListNazivFormatedOIB_1">
      <item>Agron Ramadani, OIB 96442034784</item>
      <item>Raiffeisenbank Austria d.d., OIB 53056966535</item>
    </derivirana_varijabla>
  </DomainObject.Predmet.StrankaListNazivFormatedOIB>
  <DomainObject.Predmet.ProtuStrankaListFormated>
    <izvorni_sadrzaj>
      <item>SLATKI KUTAK d.o.o., Peroj</item>
    </izvorni_sadrzaj>
    <derivirana_varijabla naziv="DomainObject.Predmet.ProtuStrankaListFormated_1">
      <item>SLATKI KUTAK d.o.o., Peroj</item>
    </derivirana_varijabla>
  </DomainObject.Predmet.ProtuStrankaListFormated>
  <DomainObject.Predmet.ProtuStrankaListFormatedOIB>
    <izvorni_sadrzaj>
      <item>SLATKI KUTAK d.o.o., Peroj, OIB 53323406413</item>
    </izvorni_sadrzaj>
    <derivirana_varijabla naziv="DomainObject.Predmet.ProtuStrankaListFormatedOIB_1">
      <item>SLATKI KUTAK d.o.o., Peroj, OIB 53323406413</item>
    </derivirana_varijabla>
  </DomainObject.Predmet.ProtuStrankaListFormatedOIB>
  <DomainObject.Predmet.ProtuStrankaListFormatedWithAdress>
    <izvorni_sadrzaj>
      <item>SLATKI KUTAK d.o.o., Peroj, Ulica Marana - Via Marana 3C, 52100 Peroj</item>
    </izvorni_sadrzaj>
    <derivirana_varijabla naziv="DomainObject.Predmet.ProtuStrankaListFormatedWithAdress_1">
      <item>SLATKI KUTAK d.o.o., Peroj, Ulica Marana - Via Marana 3C, 52100 Peroj</item>
    </derivirana_varijabla>
  </DomainObject.Predmet.ProtuStrankaListFormatedWithAdress>
  <DomainObject.Predmet.ProtuStrankaListFormatedWithAdressOIB>
    <izvorni_sadrzaj>
      <item>SLATKI KUTAK d.o.o., Peroj, OIB 53323406413, Ulica Marana - Via Marana 3C, 52100 Peroj</item>
    </izvorni_sadrzaj>
    <derivirana_varijabla naziv="DomainObject.Predmet.ProtuStrankaListFormatedWithAdressOIB_1">
      <item>SLATKI KUTAK d.o.o., Peroj, OIB 53323406413, Ulica Marana - Via Marana 3C, 52100 Peroj</item>
    </derivirana_varijabla>
  </DomainObject.Predmet.ProtuStrankaListFormatedWithAdressOIB>
  <DomainObject.Predmet.ProtuStrankaListNazivFormated>
    <izvorni_sadrzaj>
      <item>SLATKI KUTAK d.o.o., Peroj</item>
    </izvorni_sadrzaj>
    <derivirana_varijabla naziv="DomainObject.Predmet.ProtuStrankaListNazivFormated_1">
      <item>SLATKI KUTAK d.o.o., Peroj</item>
    </derivirana_varijabla>
  </DomainObject.Predmet.ProtuStrankaListNazivFormated>
  <DomainObject.Predmet.ProtuStrankaListNazivFormatedOIB>
    <izvorni_sadrzaj>
      <item>SLATKI KUTAK d.o.o., Peroj, OIB 53323406413</item>
    </izvorni_sadrzaj>
    <derivirana_varijabla naziv="DomainObject.Predmet.ProtuStrankaListNazivFormatedOIB_1">
      <item>SLATKI KUTAK d.o.o., Peroj, OIB 53323406413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lipnja 2025.</izvorni_sadrzaj>
    <derivirana_varijabla naziv="DomainObject.Datum_1">2. lipnja 2025.</derivirana_varijabla>
  </DomainObject.Datum>
  <DomainObject.PoslovniBrojDokumenta>
    <izvorni_sadrzaj>St-15/2025-48</izvorni_sadrzaj>
    <derivirana_varijabla naziv="DomainObject.PoslovniBrojDokumenta_1">St-15/2025-48</derivirana_varijabla>
  </DomainObject.PoslovniBrojDokumenta>
  <DomainObject.Predmet.StrankaIDrugi>
    <izvorni_sadrzaj>Agron Ramadani i dr.</izvorni_sadrzaj>
    <derivirana_varijabla naziv="DomainObject.Predmet.StrankaIDrugi_1">Agron Ramadani i dr.</derivirana_varijabla>
  </DomainObject.Predmet.StrankaIDrugi>
  <DomainObject.Predmet.ProtustrankaIDrugi>
    <izvorni_sadrzaj>SLATKI KUTAK d.o.o., Peroj</izvorni_sadrzaj>
    <derivirana_varijabla naziv="DomainObject.Predmet.ProtustrankaIDrugi_1">SLATKI KUTAK d.o.o., Peroj</derivirana_varijabla>
  </DomainObject.Predmet.ProtustrankaIDrugi>
  <DomainObject.Predmet.StrankaIDrugiAdressOIB>
    <izvorni_sadrzaj>Agron Ramadani, OIB 96442034784, Ulica Brajda - Via Della Vigna 6, 52100 Peroj i dr.</izvorni_sadrzaj>
    <derivirana_varijabla naziv="DomainObject.Predmet.StrankaIDrugiAdressOIB_1">Agron Ramadani, OIB 96442034784, Ulica Brajda - Via Della Vigna 6, 52100 Peroj i dr.</derivirana_varijabla>
  </DomainObject.Predmet.StrankaIDrugiAdressOIB>
  <DomainObject.Predmet.ProtustrankaIDrugiAdressOIB>
    <izvorni_sadrzaj>SLATKI KUTAK d.o.o., Peroj, OIB 53323406413, Ulica Marana - Via Marana 3C, 52100 Peroj</izvorni_sadrzaj>
    <derivirana_varijabla naziv="DomainObject.Predmet.ProtustrankaIDrugiAdressOIB_1">SLATKI KUTAK d.o.o., Peroj, OIB 53323406413, Ulica Marana - Via Marana 3C, 52100 Peroj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SLATKI KUTAK d.o.o., Peroj</item>
      <item>Agron Ramadani</item>
    </izvorni_sadrzaj>
    <derivirana_varijabla naziv="DomainObject.Predmet.SudioniciListNaziv_1">
      <item>Raiffeisenbank Austria d.d.</item>
      <item>SLATKI KUTAK d.o.o., Peroj</item>
      <item>Agron Ramadani</item>
    </derivirana_varijabla>
  </DomainObject.Predmet.SudioniciListNaziv>
  <DomainObject.Predmet.SudioniciListAdressOIB>
    <izvorni_sadrzaj>
      <item>Raiffeisenbank Austria d.d., OIB 53056966535, Magazinska cesta 69,10000 Zagreb</item>
      <item>SLATKI KUTAK d.o.o., Peroj, OIB 53323406413, Ulica Marana - Via Marana 3C,52100 Peroj</item>
      <item>Agron Ramadani, OIB 96442034784, Ulica Brajda - Via Della Vigna 6,52100 Peroj</item>
    </izvorni_sadrzaj>
    <derivirana_varijabla naziv="DomainObject.Predmet.SudioniciListAdressOIB_1">
      <item>Raiffeisenbank Austria d.d., OIB 53056966535, Magazinska cesta 69,10000 Zagreb</item>
      <item>SLATKI KUTAK d.o.o., Peroj, OIB 53323406413, Ulica Marana - Via Marana 3C,52100 Peroj</item>
      <item>Agron Ramadani, OIB 96442034784, Ulica Brajda - Via Della Vigna 6,52100 Peroj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53323406413</item>
      <item>, OIB 96442034784</item>
    </izvorni_sadrzaj>
    <derivirana_varijabla naziv="DomainObject.Predmet.SudioniciListNazivOIB_1">
      <item>, OIB 53056966535</item>
      <item>, OIB 53323406413</item>
      <item>, OIB 96442034784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2024.</izvorni_sadrzaj>
    <derivirana_varijabla naziv="DomainObject.Predmet.DatumPocetkaProcesa_1">14.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71C66-92DA-4316-B995-DBEF59773A5B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1032</properties:Words>
  <properties:Characters>6001</properties:Characters>
  <properties:Lines>155</properties:Lines>
  <properties:Paragraphs>62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7172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2025-05-29T07:19:00Z</dcterms:created>
  <dc:creator>drabar</dc:creator>
  <cp:lastModifiedBy>Sanja Prodan</cp:lastModifiedBy>
  <cp:lastPrinted>2011-05-04T12:30:00Z</cp:lastPrinted>
  <dcterms:modified xmlns:xsi="http://www.w3.org/2001/XMLSchema-instance" xsi:type="dcterms:W3CDTF">2025-06-02T06:17:00Z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St-15/2025-48 / Zapisnik - Ispitno ročište (St-15-2025-48 slatki kutak     Zapisnik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